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7EA" w:rsidRDefault="00A14ACC">
      <w:r w:rsidRPr="00A14ACC">
        <w:t>https://fipi.ru/ege/otkrytyy-bank-zadaniy-ege</w:t>
      </w:r>
      <w:bookmarkStart w:id="0" w:name="_GoBack"/>
      <w:bookmarkEnd w:id="0"/>
    </w:p>
    <w:sectPr w:rsidR="008A6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BF"/>
    <w:rsid w:val="008A67EA"/>
    <w:rsid w:val="008D68BF"/>
    <w:rsid w:val="00A1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A84C2-5FD5-4782-B285-38A188B7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2022-04-25T08:03:00Z</dcterms:created>
  <dcterms:modified xsi:type="dcterms:W3CDTF">2022-04-25T08:03:00Z</dcterms:modified>
</cp:coreProperties>
</file>